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1AD9E" w14:textId="66432DD1" w:rsidR="004D76B4" w:rsidRPr="00B87B94" w:rsidRDefault="001F531C" w:rsidP="001F531C">
      <w:pPr>
        <w:jc w:val="center"/>
        <w:rPr>
          <w:b/>
          <w:bCs/>
          <w:sz w:val="28"/>
          <w:szCs w:val="28"/>
        </w:rPr>
      </w:pPr>
      <w:r w:rsidRPr="00B87B94">
        <w:rPr>
          <w:b/>
          <w:bCs/>
          <w:sz w:val="28"/>
          <w:szCs w:val="28"/>
        </w:rPr>
        <w:t>Proposition de canevas pour la tenue du cahier des textes</w:t>
      </w:r>
    </w:p>
    <w:p w14:paraId="3A41A6C8" w14:textId="20ED40FD" w:rsidR="00917049" w:rsidRPr="00B87B94" w:rsidRDefault="00917049" w:rsidP="00917049">
      <w:pPr>
        <w:pStyle w:val="Paragraphedeliste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B87B94">
        <w:rPr>
          <w:b/>
          <w:bCs/>
          <w:sz w:val="28"/>
          <w:szCs w:val="28"/>
        </w:rPr>
        <w:t>Langue française</w:t>
      </w:r>
      <w:r w:rsidR="00FE3F7F">
        <w:rPr>
          <w:rStyle w:val="Appelnotedebasdep"/>
          <w:b/>
          <w:bCs/>
          <w:sz w:val="28"/>
          <w:szCs w:val="28"/>
        </w:rPr>
        <w:footnoteReference w:id="1"/>
      </w:r>
      <w:r w:rsidR="00CA7764">
        <w:rPr>
          <w:b/>
          <w:bCs/>
          <w:sz w:val="28"/>
          <w:szCs w:val="28"/>
        </w:rPr>
        <w:t xml:space="preserve"> </w:t>
      </w:r>
    </w:p>
    <w:tbl>
      <w:tblPr>
        <w:tblStyle w:val="Grilledutableau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63513F" w14:paraId="54A2E382" w14:textId="77777777" w:rsidTr="0063513F">
        <w:tc>
          <w:tcPr>
            <w:tcW w:w="9062" w:type="dxa"/>
            <w:shd w:val="clear" w:color="auto" w:fill="FBE4D5" w:themeFill="accent2" w:themeFillTint="33"/>
          </w:tcPr>
          <w:p w14:paraId="090309FD" w14:textId="399DB783" w:rsidR="0063513F" w:rsidRDefault="0063513F" w:rsidP="000774B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Classe : </w:t>
            </w:r>
          </w:p>
        </w:tc>
      </w:tr>
    </w:tbl>
    <w:p w14:paraId="4866BFC6" w14:textId="77777777" w:rsidR="004B27A8" w:rsidRPr="00567735" w:rsidRDefault="004B27A8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0BF4" w:rsidRPr="00567735" w14:paraId="1D3EB11D" w14:textId="77777777" w:rsidTr="008F3AE8">
        <w:tc>
          <w:tcPr>
            <w:tcW w:w="9062" w:type="dxa"/>
            <w:shd w:val="clear" w:color="auto" w:fill="E2EFD9" w:themeFill="accent6" w:themeFillTint="33"/>
          </w:tcPr>
          <w:p w14:paraId="2ED7860F" w14:textId="0313F8AE" w:rsidR="00F90BF4" w:rsidRPr="00567735" w:rsidRDefault="00F90BF4" w:rsidP="000774B1">
            <w:pPr>
              <w:spacing w:line="360" w:lineRule="auto"/>
              <w:rPr>
                <w:sz w:val="24"/>
                <w:szCs w:val="24"/>
              </w:rPr>
            </w:pPr>
            <w:r w:rsidRPr="007443B0">
              <w:rPr>
                <w:b/>
                <w:bCs/>
                <w:sz w:val="24"/>
                <w:szCs w:val="24"/>
              </w:rPr>
              <w:t>Compétence</w:t>
            </w:r>
            <w:r w:rsidR="005418E3" w:rsidRPr="00567735">
              <w:rPr>
                <w:rStyle w:val="Appelnotedebasdep"/>
                <w:sz w:val="24"/>
                <w:szCs w:val="24"/>
              </w:rPr>
              <w:footnoteReference w:id="2"/>
            </w:r>
            <w:r w:rsidRPr="00567735">
              <w:rPr>
                <w:sz w:val="24"/>
                <w:szCs w:val="24"/>
              </w:rPr>
              <w:t> </w:t>
            </w:r>
            <w:r w:rsidR="0065647C">
              <w:rPr>
                <w:sz w:val="24"/>
                <w:szCs w:val="24"/>
              </w:rPr>
              <w:t xml:space="preserve">/ </w:t>
            </w:r>
            <w:r w:rsidR="0065647C" w:rsidRPr="0065647C">
              <w:rPr>
                <w:b/>
                <w:bCs/>
                <w:sz w:val="24"/>
                <w:szCs w:val="24"/>
              </w:rPr>
              <w:t>module</w:t>
            </w:r>
            <w:r w:rsidR="0065647C">
              <w:rPr>
                <w:sz w:val="24"/>
                <w:szCs w:val="24"/>
              </w:rPr>
              <w:t xml:space="preserve"> </w:t>
            </w:r>
            <w:r w:rsidRPr="00567735">
              <w:rPr>
                <w:sz w:val="24"/>
                <w:szCs w:val="24"/>
              </w:rPr>
              <w:t xml:space="preserve">: </w:t>
            </w:r>
          </w:p>
        </w:tc>
      </w:tr>
      <w:tr w:rsidR="00F90BF4" w:rsidRPr="00567735" w14:paraId="5DDA3406" w14:textId="77777777" w:rsidTr="008F3AE8">
        <w:tc>
          <w:tcPr>
            <w:tcW w:w="9062" w:type="dxa"/>
            <w:shd w:val="clear" w:color="auto" w:fill="E2EFD9" w:themeFill="accent6" w:themeFillTint="33"/>
          </w:tcPr>
          <w:p w14:paraId="460C3857" w14:textId="34956063" w:rsidR="00F90BF4" w:rsidRPr="00567735" w:rsidRDefault="00F90BF4" w:rsidP="000774B1">
            <w:pPr>
              <w:spacing w:line="360" w:lineRule="auto"/>
              <w:rPr>
                <w:sz w:val="24"/>
                <w:szCs w:val="24"/>
              </w:rPr>
            </w:pPr>
            <w:r w:rsidRPr="007443B0">
              <w:rPr>
                <w:b/>
                <w:bCs/>
                <w:sz w:val="24"/>
                <w:szCs w:val="24"/>
              </w:rPr>
              <w:t>Projet</w:t>
            </w:r>
            <w:r w:rsidRPr="00567735">
              <w:rPr>
                <w:sz w:val="24"/>
                <w:szCs w:val="24"/>
              </w:rPr>
              <w:t> </w:t>
            </w:r>
            <w:r w:rsidR="005418E3" w:rsidRPr="00567735">
              <w:rPr>
                <w:rStyle w:val="Appelnotedebasdep"/>
                <w:sz w:val="24"/>
                <w:szCs w:val="24"/>
              </w:rPr>
              <w:footnoteReference w:id="3"/>
            </w:r>
            <w:r w:rsidRPr="00567735">
              <w:rPr>
                <w:sz w:val="24"/>
                <w:szCs w:val="24"/>
              </w:rPr>
              <w:t xml:space="preserve">: </w:t>
            </w:r>
          </w:p>
        </w:tc>
      </w:tr>
    </w:tbl>
    <w:p w14:paraId="7E74A8E8" w14:textId="77777777" w:rsidR="00F90BF4" w:rsidRPr="00567735" w:rsidRDefault="00F90BF4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0BF4" w:rsidRPr="00567735" w14:paraId="7F171757" w14:textId="77777777" w:rsidTr="008F3AE8">
        <w:tc>
          <w:tcPr>
            <w:tcW w:w="9062" w:type="dxa"/>
            <w:shd w:val="clear" w:color="auto" w:fill="FFF2CC" w:themeFill="accent4" w:themeFillTint="33"/>
          </w:tcPr>
          <w:p w14:paraId="10D9657D" w14:textId="35E59DD6" w:rsidR="00F90BF4" w:rsidRPr="00567735" w:rsidRDefault="00F90BF4" w:rsidP="000774B1">
            <w:pPr>
              <w:spacing w:line="360" w:lineRule="auto"/>
              <w:rPr>
                <w:sz w:val="24"/>
                <w:szCs w:val="24"/>
              </w:rPr>
            </w:pPr>
            <w:r w:rsidRPr="007443B0">
              <w:rPr>
                <w:b/>
                <w:bCs/>
                <w:sz w:val="24"/>
                <w:szCs w:val="24"/>
              </w:rPr>
              <w:t>Séquence</w:t>
            </w:r>
            <w:r w:rsidR="0086730B" w:rsidRPr="00567735">
              <w:rPr>
                <w:rStyle w:val="Appelnotedebasdep"/>
                <w:sz w:val="24"/>
                <w:szCs w:val="24"/>
              </w:rPr>
              <w:footnoteReference w:id="4"/>
            </w:r>
            <w:r w:rsidRPr="00567735">
              <w:rPr>
                <w:sz w:val="24"/>
                <w:szCs w:val="24"/>
              </w:rPr>
              <w:t> :</w:t>
            </w:r>
          </w:p>
        </w:tc>
      </w:tr>
    </w:tbl>
    <w:p w14:paraId="10C2452E" w14:textId="07E4B7E0" w:rsidR="00F90BF4" w:rsidRPr="00567735" w:rsidRDefault="00F90BF4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4"/>
        <w:gridCol w:w="760"/>
        <w:gridCol w:w="1037"/>
        <w:gridCol w:w="3618"/>
        <w:gridCol w:w="2959"/>
      </w:tblGrid>
      <w:tr w:rsidR="00F90BF4" w:rsidRPr="00567735" w14:paraId="76E72639" w14:textId="77777777" w:rsidTr="004E5FA6">
        <w:tc>
          <w:tcPr>
            <w:tcW w:w="0" w:type="auto"/>
          </w:tcPr>
          <w:p w14:paraId="76488309" w14:textId="032524C3" w:rsidR="00F90BF4" w:rsidRPr="00567735" w:rsidRDefault="00F90BF4" w:rsidP="00F95F49">
            <w:pPr>
              <w:spacing w:line="360" w:lineRule="auto"/>
              <w:rPr>
                <w:sz w:val="24"/>
                <w:szCs w:val="24"/>
              </w:rPr>
            </w:pPr>
            <w:r w:rsidRPr="00567735">
              <w:rPr>
                <w:sz w:val="24"/>
                <w:szCs w:val="24"/>
              </w:rPr>
              <w:t>N°</w:t>
            </w:r>
            <w:r w:rsidR="0086730B" w:rsidRPr="00567735">
              <w:rPr>
                <w:rStyle w:val="Appelnotedebasdep"/>
                <w:sz w:val="24"/>
                <w:szCs w:val="24"/>
              </w:rPr>
              <w:footnoteReference w:id="5"/>
            </w:r>
          </w:p>
        </w:tc>
        <w:tc>
          <w:tcPr>
            <w:tcW w:w="0" w:type="auto"/>
          </w:tcPr>
          <w:p w14:paraId="56D7FA49" w14:textId="718C60ED" w:rsidR="00F90BF4" w:rsidRPr="00567735" w:rsidRDefault="00F90BF4" w:rsidP="00F95F49">
            <w:pPr>
              <w:spacing w:line="360" w:lineRule="auto"/>
              <w:rPr>
                <w:sz w:val="24"/>
                <w:szCs w:val="24"/>
              </w:rPr>
            </w:pPr>
            <w:r w:rsidRPr="00567735">
              <w:rPr>
                <w:sz w:val="24"/>
                <w:szCs w:val="24"/>
              </w:rPr>
              <w:t>Date</w:t>
            </w:r>
            <w:r w:rsidR="0086730B" w:rsidRPr="00567735">
              <w:rPr>
                <w:rStyle w:val="Appelnotedebasdep"/>
                <w:sz w:val="24"/>
                <w:szCs w:val="24"/>
              </w:rPr>
              <w:footnoteReference w:id="6"/>
            </w:r>
            <w:r w:rsidRPr="005677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36A9B2D7" w14:textId="0B5C66BA" w:rsidR="00F90BF4" w:rsidRPr="00567735" w:rsidRDefault="00F90BF4" w:rsidP="00F95F49">
            <w:pPr>
              <w:spacing w:line="360" w:lineRule="auto"/>
              <w:rPr>
                <w:sz w:val="24"/>
                <w:szCs w:val="24"/>
              </w:rPr>
            </w:pPr>
            <w:r w:rsidRPr="00567735">
              <w:rPr>
                <w:sz w:val="24"/>
                <w:szCs w:val="24"/>
              </w:rPr>
              <w:t>Activité</w:t>
            </w:r>
            <w:r w:rsidR="0086730B" w:rsidRPr="00567735">
              <w:rPr>
                <w:rStyle w:val="Appelnotedebasdep"/>
                <w:sz w:val="24"/>
                <w:szCs w:val="24"/>
              </w:rPr>
              <w:footnoteReference w:id="7"/>
            </w:r>
            <w:r w:rsidRPr="005677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18" w:type="dxa"/>
          </w:tcPr>
          <w:p w14:paraId="273EA04C" w14:textId="2AA5BB71" w:rsidR="00F90BF4" w:rsidRPr="00567735" w:rsidRDefault="005267C8" w:rsidP="00F95F49">
            <w:pPr>
              <w:spacing w:line="360" w:lineRule="auto"/>
              <w:rPr>
                <w:sz w:val="24"/>
                <w:szCs w:val="24"/>
              </w:rPr>
            </w:pPr>
            <w:r w:rsidRPr="00567735">
              <w:rPr>
                <w:sz w:val="24"/>
                <w:szCs w:val="24"/>
              </w:rPr>
              <w:t>Contenus</w:t>
            </w:r>
            <w:r w:rsidR="001344A2" w:rsidRPr="00567735">
              <w:rPr>
                <w:rStyle w:val="Appelnotedebasdep"/>
                <w:sz w:val="24"/>
                <w:szCs w:val="24"/>
              </w:rPr>
              <w:footnoteReference w:id="8"/>
            </w:r>
            <w:r w:rsidRPr="005677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2898544F" w14:textId="05A83709" w:rsidR="00F90BF4" w:rsidRPr="00567735" w:rsidRDefault="005267C8" w:rsidP="00F95F49">
            <w:pPr>
              <w:spacing w:line="360" w:lineRule="auto"/>
              <w:rPr>
                <w:sz w:val="24"/>
                <w:szCs w:val="24"/>
              </w:rPr>
            </w:pPr>
            <w:r w:rsidRPr="00567735">
              <w:rPr>
                <w:sz w:val="24"/>
                <w:szCs w:val="24"/>
              </w:rPr>
              <w:t>Observations</w:t>
            </w:r>
            <w:r w:rsidR="003F0644">
              <w:rPr>
                <w:rStyle w:val="Appelnotedebasdep"/>
                <w:sz w:val="24"/>
                <w:szCs w:val="24"/>
              </w:rPr>
              <w:footnoteReference w:id="9"/>
            </w:r>
            <w:r w:rsidRPr="00567735">
              <w:rPr>
                <w:sz w:val="24"/>
                <w:szCs w:val="24"/>
              </w:rPr>
              <w:t xml:space="preserve">, émargement </w:t>
            </w:r>
          </w:p>
        </w:tc>
      </w:tr>
      <w:tr w:rsidR="00F90BF4" w:rsidRPr="00567735" w14:paraId="1AA7FFC7" w14:textId="77777777" w:rsidTr="004E5FA6">
        <w:trPr>
          <w:trHeight w:val="1174"/>
        </w:trPr>
        <w:tc>
          <w:tcPr>
            <w:tcW w:w="0" w:type="auto"/>
          </w:tcPr>
          <w:p w14:paraId="1CB25C82" w14:textId="3F0917AF" w:rsidR="00F90BF4" w:rsidRPr="00567735" w:rsidRDefault="001344A2" w:rsidP="00F95F49">
            <w:pPr>
              <w:spacing w:line="360" w:lineRule="auto"/>
              <w:rPr>
                <w:sz w:val="24"/>
                <w:szCs w:val="24"/>
              </w:rPr>
            </w:pPr>
            <w:r w:rsidRPr="0056773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193AE30" w14:textId="77777777" w:rsidR="00F90BF4" w:rsidRPr="00567735" w:rsidRDefault="00F90BF4" w:rsidP="00F95F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98E1B71" w14:textId="77777777" w:rsidR="00F90BF4" w:rsidRPr="00567735" w:rsidRDefault="00F90BF4" w:rsidP="00F95F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</w:tcPr>
          <w:p w14:paraId="75EFBD00" w14:textId="76F465CA" w:rsidR="00F90BF4" w:rsidRPr="00567735" w:rsidRDefault="001344A2" w:rsidP="00F95F49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567735">
              <w:rPr>
                <w:b/>
                <w:bCs/>
                <w:sz w:val="24"/>
                <w:szCs w:val="24"/>
              </w:rPr>
              <w:t>Objectif</w:t>
            </w:r>
            <w:r w:rsidRPr="00567735">
              <w:rPr>
                <w:sz w:val="24"/>
                <w:szCs w:val="24"/>
              </w:rPr>
              <w:t> : …………………………</w:t>
            </w:r>
          </w:p>
          <w:p w14:paraId="49E3206A" w14:textId="7F9DB038" w:rsidR="001344A2" w:rsidRPr="00567735" w:rsidRDefault="001344A2" w:rsidP="00F95F49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567735">
              <w:rPr>
                <w:b/>
                <w:bCs/>
                <w:sz w:val="24"/>
                <w:szCs w:val="24"/>
              </w:rPr>
              <w:t>Titre /contenu</w:t>
            </w:r>
            <w:r w:rsidRPr="00567735">
              <w:rPr>
                <w:sz w:val="24"/>
                <w:szCs w:val="24"/>
              </w:rPr>
              <w:t> : ……………….</w:t>
            </w:r>
          </w:p>
          <w:p w14:paraId="58575CC1" w14:textId="070CA2B4" w:rsidR="001344A2" w:rsidRPr="00567735" w:rsidRDefault="001344A2" w:rsidP="00F95F49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567735">
              <w:rPr>
                <w:b/>
                <w:bCs/>
                <w:sz w:val="24"/>
                <w:szCs w:val="24"/>
              </w:rPr>
              <w:t>Référence</w:t>
            </w:r>
            <w:r w:rsidR="00CF1C2E" w:rsidRPr="00567735">
              <w:rPr>
                <w:b/>
                <w:bCs/>
                <w:sz w:val="24"/>
                <w:szCs w:val="24"/>
              </w:rPr>
              <w:t>(s)</w:t>
            </w:r>
            <w:r w:rsidRPr="00567735">
              <w:rPr>
                <w:sz w:val="24"/>
                <w:szCs w:val="24"/>
              </w:rPr>
              <w:t> : ………………….</w:t>
            </w:r>
          </w:p>
          <w:p w14:paraId="7BBF73C6" w14:textId="297E2679" w:rsidR="001344A2" w:rsidRPr="00567735" w:rsidRDefault="001344A2" w:rsidP="00F95F49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567735">
              <w:rPr>
                <w:b/>
                <w:bCs/>
                <w:sz w:val="24"/>
                <w:szCs w:val="24"/>
              </w:rPr>
              <w:t>Prérequis</w:t>
            </w:r>
            <w:r w:rsidRPr="00567735">
              <w:rPr>
                <w:sz w:val="24"/>
                <w:szCs w:val="24"/>
              </w:rPr>
              <w:t> : ……………………</w:t>
            </w:r>
          </w:p>
        </w:tc>
        <w:tc>
          <w:tcPr>
            <w:tcW w:w="0" w:type="auto"/>
          </w:tcPr>
          <w:p w14:paraId="7AC96155" w14:textId="77777777" w:rsidR="00F90BF4" w:rsidRPr="00567735" w:rsidRDefault="00F90BF4" w:rsidP="00F95F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90BF4" w:rsidRPr="00567735" w14:paraId="40564B3D" w14:textId="77777777" w:rsidTr="004E5FA6">
        <w:tc>
          <w:tcPr>
            <w:tcW w:w="0" w:type="auto"/>
          </w:tcPr>
          <w:p w14:paraId="3A0C3F8C" w14:textId="5ADE70E2" w:rsidR="00F90BF4" w:rsidRPr="00567735" w:rsidRDefault="001344A2" w:rsidP="00F95F49">
            <w:pPr>
              <w:spacing w:line="360" w:lineRule="auto"/>
              <w:rPr>
                <w:sz w:val="24"/>
                <w:szCs w:val="24"/>
              </w:rPr>
            </w:pPr>
            <w:r w:rsidRPr="0056773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2EEB7ED" w14:textId="77777777" w:rsidR="00F90BF4" w:rsidRPr="00567735" w:rsidRDefault="00F90BF4" w:rsidP="00F95F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B12BF50" w14:textId="77777777" w:rsidR="00F90BF4" w:rsidRPr="00567735" w:rsidRDefault="00F90BF4" w:rsidP="00F95F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</w:tcPr>
          <w:p w14:paraId="39422D18" w14:textId="77777777" w:rsidR="00F90BF4" w:rsidRPr="00567735" w:rsidRDefault="00F90BF4" w:rsidP="00F95F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AC8B1B5" w14:textId="77777777" w:rsidR="00F90BF4" w:rsidRPr="00567735" w:rsidRDefault="00F90BF4" w:rsidP="00F95F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90BF4" w:rsidRPr="00567735" w14:paraId="2999F6AB" w14:textId="77777777" w:rsidTr="004E5FA6">
        <w:tc>
          <w:tcPr>
            <w:tcW w:w="0" w:type="auto"/>
          </w:tcPr>
          <w:p w14:paraId="49913EDF" w14:textId="229D85EA" w:rsidR="00F90BF4" w:rsidRPr="00567735" w:rsidRDefault="001344A2" w:rsidP="00F95F49">
            <w:pPr>
              <w:spacing w:line="360" w:lineRule="auto"/>
              <w:rPr>
                <w:sz w:val="24"/>
                <w:szCs w:val="24"/>
              </w:rPr>
            </w:pPr>
            <w:r w:rsidRPr="0056773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6425D770" w14:textId="77777777" w:rsidR="00F90BF4" w:rsidRPr="00567735" w:rsidRDefault="00F90BF4" w:rsidP="00F95F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AC6C925" w14:textId="77777777" w:rsidR="00F90BF4" w:rsidRPr="00567735" w:rsidRDefault="00F90BF4" w:rsidP="00F95F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</w:tcPr>
          <w:p w14:paraId="571F41AB" w14:textId="77777777" w:rsidR="00F90BF4" w:rsidRPr="00567735" w:rsidRDefault="00F90BF4" w:rsidP="00F95F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52723EC" w14:textId="77777777" w:rsidR="00F90BF4" w:rsidRPr="00567735" w:rsidRDefault="00F90BF4" w:rsidP="00F95F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90BF4" w:rsidRPr="00567735" w14:paraId="50D2D548" w14:textId="77777777" w:rsidTr="004E5FA6">
        <w:tc>
          <w:tcPr>
            <w:tcW w:w="0" w:type="auto"/>
          </w:tcPr>
          <w:p w14:paraId="1298C11C" w14:textId="1B54DC6B" w:rsidR="00F90BF4" w:rsidRPr="0011249A" w:rsidRDefault="001344A2" w:rsidP="00F95F49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11249A">
              <w:rPr>
                <w:sz w:val="24"/>
                <w:szCs w:val="24"/>
              </w:rPr>
              <w:t>n</w:t>
            </w:r>
            <w:proofErr w:type="gramEnd"/>
          </w:p>
        </w:tc>
        <w:tc>
          <w:tcPr>
            <w:tcW w:w="0" w:type="auto"/>
          </w:tcPr>
          <w:p w14:paraId="0935117D" w14:textId="77777777" w:rsidR="00F90BF4" w:rsidRPr="00567735" w:rsidRDefault="00F90BF4" w:rsidP="00F95F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3EC925E" w14:textId="77777777" w:rsidR="00F90BF4" w:rsidRPr="00567735" w:rsidRDefault="00F90BF4" w:rsidP="00F95F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</w:tcPr>
          <w:p w14:paraId="35B81590" w14:textId="77777777" w:rsidR="00F90BF4" w:rsidRPr="00567735" w:rsidRDefault="00F90BF4" w:rsidP="00F95F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22000FD" w14:textId="77777777" w:rsidR="00F90BF4" w:rsidRPr="00567735" w:rsidRDefault="00F90BF4" w:rsidP="00F95F4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7E6E1E1" w14:textId="77777777" w:rsidR="00E601DC" w:rsidRDefault="00E601DC" w:rsidP="00931FD0">
      <w:pPr>
        <w:jc w:val="right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01DC" w:rsidRPr="00567735" w14:paraId="24D27D27" w14:textId="77777777" w:rsidTr="00011E84">
        <w:tc>
          <w:tcPr>
            <w:tcW w:w="9062" w:type="dxa"/>
            <w:shd w:val="clear" w:color="auto" w:fill="FFF2CC" w:themeFill="accent4" w:themeFillTint="33"/>
          </w:tcPr>
          <w:p w14:paraId="75C86B8A" w14:textId="77777777" w:rsidR="00E601DC" w:rsidRPr="00567735" w:rsidRDefault="00E601DC" w:rsidP="00011E84">
            <w:pPr>
              <w:spacing w:line="360" w:lineRule="auto"/>
              <w:rPr>
                <w:sz w:val="24"/>
                <w:szCs w:val="24"/>
              </w:rPr>
            </w:pPr>
            <w:r w:rsidRPr="007443B0">
              <w:rPr>
                <w:b/>
                <w:bCs/>
                <w:sz w:val="24"/>
                <w:szCs w:val="24"/>
              </w:rPr>
              <w:t>Séquence</w:t>
            </w:r>
            <w:r w:rsidRPr="00567735">
              <w:rPr>
                <w:rStyle w:val="Appelnotedebasdep"/>
                <w:sz w:val="24"/>
                <w:szCs w:val="24"/>
              </w:rPr>
              <w:footnoteReference w:id="10"/>
            </w:r>
            <w:r w:rsidRPr="00567735">
              <w:rPr>
                <w:sz w:val="24"/>
                <w:szCs w:val="24"/>
              </w:rPr>
              <w:t> :</w:t>
            </w:r>
          </w:p>
        </w:tc>
      </w:tr>
    </w:tbl>
    <w:p w14:paraId="2CC3F0EA" w14:textId="197F9AB6" w:rsidR="00E601DC" w:rsidRDefault="00E601DC" w:rsidP="00E601DC">
      <w:pPr>
        <w:rPr>
          <w:sz w:val="24"/>
          <w:szCs w:val="24"/>
        </w:rPr>
      </w:pPr>
      <w:r>
        <w:rPr>
          <w:sz w:val="24"/>
          <w:szCs w:val="24"/>
        </w:rPr>
        <w:t>Etc.</w:t>
      </w:r>
      <w:bookmarkStart w:id="0" w:name="_GoBack"/>
      <w:bookmarkEnd w:id="0"/>
    </w:p>
    <w:p w14:paraId="6C6ECEC2" w14:textId="77E87B02" w:rsidR="00F90BF4" w:rsidRDefault="00931FD0" w:rsidP="00931FD0">
      <w:pPr>
        <w:jc w:val="right"/>
        <w:rPr>
          <w:sz w:val="24"/>
          <w:szCs w:val="24"/>
        </w:rPr>
      </w:pPr>
      <w:r>
        <w:rPr>
          <w:sz w:val="24"/>
          <w:szCs w:val="24"/>
        </w:rPr>
        <w:t>A.D.2018</w:t>
      </w:r>
    </w:p>
    <w:p w14:paraId="3AB4B316" w14:textId="414714A1" w:rsidR="00B67405" w:rsidRDefault="00B67405" w:rsidP="00931FD0">
      <w:pPr>
        <w:jc w:val="right"/>
        <w:rPr>
          <w:sz w:val="24"/>
          <w:szCs w:val="24"/>
        </w:rPr>
      </w:pPr>
    </w:p>
    <w:p w14:paraId="5EEF42D2" w14:textId="1BE3666E" w:rsidR="00B67405" w:rsidRDefault="00B67405" w:rsidP="00931FD0">
      <w:pPr>
        <w:jc w:val="right"/>
        <w:rPr>
          <w:sz w:val="24"/>
          <w:szCs w:val="24"/>
        </w:rPr>
      </w:pPr>
    </w:p>
    <w:p w14:paraId="7DDD5243" w14:textId="2EA9DF68" w:rsidR="00B67405" w:rsidRDefault="00B67405" w:rsidP="00931FD0">
      <w:pPr>
        <w:jc w:val="right"/>
        <w:rPr>
          <w:sz w:val="24"/>
          <w:szCs w:val="24"/>
        </w:rPr>
      </w:pPr>
    </w:p>
    <w:p w14:paraId="7E5567B6" w14:textId="77777777" w:rsidR="00B67405" w:rsidRPr="00567735" w:rsidRDefault="00B67405" w:rsidP="000A17CB">
      <w:pPr>
        <w:rPr>
          <w:sz w:val="24"/>
          <w:szCs w:val="24"/>
        </w:rPr>
      </w:pPr>
    </w:p>
    <w:sectPr w:rsidR="00B67405" w:rsidRPr="00567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567F9" w14:textId="77777777" w:rsidR="000C22DE" w:rsidRDefault="000C22DE" w:rsidP="005418E3">
      <w:pPr>
        <w:spacing w:after="0" w:line="240" w:lineRule="auto"/>
      </w:pPr>
      <w:r>
        <w:separator/>
      </w:r>
    </w:p>
  </w:endnote>
  <w:endnote w:type="continuationSeparator" w:id="0">
    <w:p w14:paraId="0365A3FE" w14:textId="77777777" w:rsidR="000C22DE" w:rsidRDefault="000C22DE" w:rsidP="0054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7E480" w14:textId="77777777" w:rsidR="000C22DE" w:rsidRDefault="000C22DE" w:rsidP="005418E3">
      <w:pPr>
        <w:spacing w:after="0" w:line="240" w:lineRule="auto"/>
      </w:pPr>
      <w:r>
        <w:separator/>
      </w:r>
    </w:p>
  </w:footnote>
  <w:footnote w:type="continuationSeparator" w:id="0">
    <w:p w14:paraId="056AAE73" w14:textId="77777777" w:rsidR="000C22DE" w:rsidRDefault="000C22DE" w:rsidP="005418E3">
      <w:pPr>
        <w:spacing w:after="0" w:line="240" w:lineRule="auto"/>
      </w:pPr>
      <w:r>
        <w:continuationSeparator/>
      </w:r>
    </w:p>
  </w:footnote>
  <w:footnote w:id="1">
    <w:p w14:paraId="48E2FCA1" w14:textId="29D466FA" w:rsidR="00FE3F7F" w:rsidRDefault="00FE3F7F">
      <w:pPr>
        <w:pStyle w:val="Notedebasdepage"/>
      </w:pPr>
      <w:r>
        <w:rPr>
          <w:rStyle w:val="Appelnotedebasdep"/>
        </w:rPr>
        <w:footnoteRef/>
      </w:r>
      <w:r>
        <w:t xml:space="preserve"> A la lumière d’une étude </w:t>
      </w:r>
      <w:r w:rsidR="00AC3244">
        <w:t xml:space="preserve">de la gestion </w:t>
      </w:r>
      <w:r>
        <w:t xml:space="preserve">des cahiers des textes </w:t>
      </w:r>
      <w:r w:rsidR="00B02132">
        <w:t xml:space="preserve">qui a couvert toute la direction provinciale </w:t>
      </w:r>
      <w:r>
        <w:t>lors de l’année 2017/2018</w:t>
      </w:r>
    </w:p>
  </w:footnote>
  <w:footnote w:id="2">
    <w:p w14:paraId="595A26DE" w14:textId="69964A20" w:rsidR="005418E3" w:rsidRDefault="005418E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65647C">
        <w:rPr>
          <w:u w:val="single"/>
        </w:rPr>
        <w:t>Compétence</w:t>
      </w:r>
      <w:r w:rsidR="004F1972">
        <w:rPr>
          <w:u w:val="single"/>
        </w:rPr>
        <w:t>s</w:t>
      </w:r>
      <w:r w:rsidR="0065647C">
        <w:rPr>
          <w:u w:val="single"/>
        </w:rPr>
        <w:t xml:space="preserve"> p</w:t>
      </w:r>
      <w:r w:rsidRPr="004D0D43">
        <w:rPr>
          <w:u w:val="single"/>
        </w:rPr>
        <w:t>our le collège</w:t>
      </w:r>
      <w:r>
        <w:t> : comprendre et produire un texte descriptif, comprendre et produire une nouvelle, etc.</w:t>
      </w:r>
    </w:p>
    <w:p w14:paraId="4D9A5400" w14:textId="45A695A0" w:rsidR="005418E3" w:rsidRDefault="0065647C" w:rsidP="0086730B">
      <w:pPr>
        <w:pStyle w:val="Notedebasdepage"/>
      </w:pPr>
      <w:r>
        <w:rPr>
          <w:u w:val="single"/>
        </w:rPr>
        <w:t>Module</w:t>
      </w:r>
      <w:r w:rsidR="004F1972">
        <w:rPr>
          <w:u w:val="single"/>
        </w:rPr>
        <w:t>s</w:t>
      </w:r>
      <w:r>
        <w:rPr>
          <w:u w:val="single"/>
        </w:rPr>
        <w:t xml:space="preserve"> p</w:t>
      </w:r>
      <w:r w:rsidR="005418E3" w:rsidRPr="004D0D43">
        <w:rPr>
          <w:u w:val="single"/>
        </w:rPr>
        <w:t>our le lycée</w:t>
      </w:r>
      <w:r w:rsidR="005418E3">
        <w:t> : comprendre et produire un texte argumentatif à partir d’un roman à thèse, etc.</w:t>
      </w:r>
    </w:p>
  </w:footnote>
  <w:footnote w:id="3">
    <w:p w14:paraId="619F8E61" w14:textId="139B150F" w:rsidR="005418E3" w:rsidRDefault="005418E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86730B" w:rsidRPr="004D0D43">
        <w:rPr>
          <w:u w:val="single"/>
        </w:rPr>
        <w:t>Pour le collège</w:t>
      </w:r>
      <w:r w:rsidR="0086730B">
        <w:t> : produire et jouer un conte, etc.</w:t>
      </w:r>
    </w:p>
    <w:p w14:paraId="3F839D97" w14:textId="5D703D1E" w:rsidR="0086730B" w:rsidRDefault="0086730B">
      <w:pPr>
        <w:pStyle w:val="Notedebasdepage"/>
      </w:pPr>
      <w:r w:rsidRPr="004D0D43">
        <w:rPr>
          <w:u w:val="single"/>
        </w:rPr>
        <w:t>Pour le lycée</w:t>
      </w:r>
      <w:r>
        <w:t> : produire un texte argumentatif, etc.</w:t>
      </w:r>
    </w:p>
  </w:footnote>
  <w:footnote w:id="4">
    <w:p w14:paraId="44E4F0D6" w14:textId="3E44408A" w:rsidR="0086730B" w:rsidRDefault="0086730B">
      <w:pPr>
        <w:pStyle w:val="Notedebasdepage"/>
      </w:pPr>
      <w:r>
        <w:rPr>
          <w:rStyle w:val="Appelnotedebasdep"/>
        </w:rPr>
        <w:footnoteRef/>
      </w:r>
      <w:r>
        <w:t xml:space="preserve"> Séquence 1, 2, 3, </w:t>
      </w:r>
      <w:r w:rsidR="00AD56F8">
        <w:t>n</w:t>
      </w:r>
      <w:r>
        <w:t xml:space="preserve"> + titre de la séquence</w:t>
      </w:r>
      <w:r w:rsidR="00AC3250">
        <w:t xml:space="preserve"> (exemple : produire la fin d’une nouvelle)</w:t>
      </w:r>
    </w:p>
  </w:footnote>
  <w:footnote w:id="5">
    <w:p w14:paraId="430010BA" w14:textId="3B141ECD" w:rsidR="0086730B" w:rsidRDefault="0086730B">
      <w:pPr>
        <w:pStyle w:val="Notedebasdepage"/>
      </w:pPr>
      <w:r>
        <w:rPr>
          <w:rStyle w:val="Appelnotedebasdep"/>
        </w:rPr>
        <w:footnoteRef/>
      </w:r>
      <w:r>
        <w:t xml:space="preserve"> Numéro de l’activité selon sa planification</w:t>
      </w:r>
      <w:r w:rsidR="004F1972">
        <w:t xml:space="preserve"> et son déroulement</w:t>
      </w:r>
    </w:p>
  </w:footnote>
  <w:footnote w:id="6">
    <w:p w14:paraId="316F5C82" w14:textId="73D3471F" w:rsidR="0086730B" w:rsidRDefault="0086730B">
      <w:pPr>
        <w:pStyle w:val="Notedebasdepage"/>
      </w:pPr>
      <w:r>
        <w:rPr>
          <w:rStyle w:val="Appelnotedebasdep"/>
        </w:rPr>
        <w:footnoteRef/>
      </w:r>
      <w:r>
        <w:t xml:space="preserve"> Date de la gestion de l’activité</w:t>
      </w:r>
    </w:p>
  </w:footnote>
  <w:footnote w:id="7">
    <w:p w14:paraId="72DDA7C9" w14:textId="097362E6" w:rsidR="0086730B" w:rsidRDefault="0086730B">
      <w:pPr>
        <w:pStyle w:val="Notedebasdepage"/>
      </w:pPr>
      <w:r>
        <w:rPr>
          <w:rStyle w:val="Appelnotedebasdep"/>
        </w:rPr>
        <w:footnoteRef/>
      </w:r>
      <w:r>
        <w:t xml:space="preserve"> Lecture, langue, évaluation, </w:t>
      </w:r>
      <w:r w:rsidR="001344A2">
        <w:t>remédiation, oral, travaux encadrés, etc.</w:t>
      </w:r>
    </w:p>
  </w:footnote>
  <w:footnote w:id="8">
    <w:p w14:paraId="3314A622" w14:textId="04C66263" w:rsidR="001344A2" w:rsidRDefault="001344A2">
      <w:pPr>
        <w:pStyle w:val="Notedebasdepage"/>
      </w:pPr>
      <w:r>
        <w:rPr>
          <w:rStyle w:val="Appelnotedebasdep"/>
        </w:rPr>
        <w:footnoteRef/>
      </w:r>
      <w:r>
        <w:t xml:space="preserve"> Relatifs à l’activité : objectif, …</w:t>
      </w:r>
      <w:r w:rsidR="004D0D43">
        <w:t xml:space="preserve"> (voir grille)</w:t>
      </w:r>
    </w:p>
  </w:footnote>
  <w:footnote w:id="9">
    <w:p w14:paraId="03C97B99" w14:textId="074FBFD9" w:rsidR="00B67405" w:rsidRDefault="003F0644" w:rsidP="00E601D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E177B">
        <w:t>Prolongement possible, ajournement d’une partie, régulation de la planification, etc.</w:t>
      </w:r>
    </w:p>
  </w:footnote>
  <w:footnote w:id="10">
    <w:p w14:paraId="3A1809ED" w14:textId="77777777" w:rsidR="00E601DC" w:rsidRDefault="00E601DC" w:rsidP="00E601DC">
      <w:pPr>
        <w:pStyle w:val="Notedebasdepage"/>
      </w:pPr>
      <w:r>
        <w:rPr>
          <w:rStyle w:val="Appelnotedebasdep"/>
        </w:rPr>
        <w:footnoteRef/>
      </w:r>
      <w:r>
        <w:t xml:space="preserve"> Séquence 1, 2, 3, n + titre de la séquence (exemple : produire la fin d’une nouvelle)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03645"/>
    <w:multiLevelType w:val="hybridMultilevel"/>
    <w:tmpl w:val="692EA1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A5015"/>
    <w:multiLevelType w:val="hybridMultilevel"/>
    <w:tmpl w:val="CFEE9170"/>
    <w:lvl w:ilvl="0" w:tplc="E44E14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B4"/>
    <w:rsid w:val="000774B1"/>
    <w:rsid w:val="000A17CB"/>
    <w:rsid w:val="000C22DE"/>
    <w:rsid w:val="0011249A"/>
    <w:rsid w:val="001344A2"/>
    <w:rsid w:val="001A504F"/>
    <w:rsid w:val="001F531C"/>
    <w:rsid w:val="002E625E"/>
    <w:rsid w:val="0039613F"/>
    <w:rsid w:val="003F0644"/>
    <w:rsid w:val="003F4DFE"/>
    <w:rsid w:val="004B27A8"/>
    <w:rsid w:val="004D0D43"/>
    <w:rsid w:val="004D76B4"/>
    <w:rsid w:val="004E5FA6"/>
    <w:rsid w:val="004F1972"/>
    <w:rsid w:val="004F26D0"/>
    <w:rsid w:val="005267C8"/>
    <w:rsid w:val="005418E3"/>
    <w:rsid w:val="00567735"/>
    <w:rsid w:val="0063513F"/>
    <w:rsid w:val="0065647C"/>
    <w:rsid w:val="00701FA3"/>
    <w:rsid w:val="007443B0"/>
    <w:rsid w:val="007E37DD"/>
    <w:rsid w:val="0086724A"/>
    <w:rsid w:val="0086730B"/>
    <w:rsid w:val="008F3AE8"/>
    <w:rsid w:val="00917049"/>
    <w:rsid w:val="00931FD0"/>
    <w:rsid w:val="009C216A"/>
    <w:rsid w:val="00AC3244"/>
    <w:rsid w:val="00AC3250"/>
    <w:rsid w:val="00AD56F8"/>
    <w:rsid w:val="00B02132"/>
    <w:rsid w:val="00B67405"/>
    <w:rsid w:val="00B8120A"/>
    <w:rsid w:val="00B87B94"/>
    <w:rsid w:val="00BE177B"/>
    <w:rsid w:val="00BF1ECD"/>
    <w:rsid w:val="00C16A76"/>
    <w:rsid w:val="00CA7764"/>
    <w:rsid w:val="00CF1C2E"/>
    <w:rsid w:val="00DB1DF9"/>
    <w:rsid w:val="00E601DC"/>
    <w:rsid w:val="00E95842"/>
    <w:rsid w:val="00F70EE1"/>
    <w:rsid w:val="00F90BF4"/>
    <w:rsid w:val="00F95F49"/>
    <w:rsid w:val="00FE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D935"/>
  <w15:chartTrackingRefBased/>
  <w15:docId w15:val="{BDFA9961-4377-4BE2-B62E-43B22D95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1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0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18E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418E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418E3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0D4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1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5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4B97B-4D95-4395-97CF-595ED5F8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ABDELAZIZ.DADI</dc:creator>
  <cp:keywords/>
  <dc:description/>
  <cp:lastModifiedBy>ABDELAZIZ.DADI</cp:lastModifiedBy>
  <cp:revision>49</cp:revision>
  <dcterms:created xsi:type="dcterms:W3CDTF">2018-09-02T19:46:00Z</dcterms:created>
  <dcterms:modified xsi:type="dcterms:W3CDTF">2018-09-09T20:55:00Z</dcterms:modified>
</cp:coreProperties>
</file>